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04B14AA2" w:rsidR="004E3933" w:rsidRPr="00C85399" w:rsidRDefault="0031385A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31385A">
        <w:rPr>
          <w:rFonts w:ascii="Palatino Linotype" w:hAnsi="Palatino Linotype"/>
          <w:b/>
          <w:bCs/>
          <w:sz w:val="28"/>
          <w:szCs w:val="28"/>
        </w:rPr>
        <w:t>Kiterjesztett gyártói felelősség (EPR) 2026-ban - Mi hogyan alakult az EPR és termékdíj szabályozásban az elmúlt évben, mit kell tennünk, hogy jól járjunk el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6D07734E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31385A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31385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március 2</w:t>
      </w:r>
      <w:r w:rsidR="00004C9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31385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5EB27024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B4D1A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B4D1A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B4D1A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bookmarkStart w:id="0" w:name="_GoBack"/>
      <w:bookmarkEnd w:id="0"/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31385A">
        <w:rPr>
          <w:rFonts w:ascii="Palatino Linotype" w:eastAsia="Times New Roman" w:hAnsi="Palatino Linotype"/>
          <w:sz w:val="20"/>
          <w:szCs w:val="20"/>
          <w:lang w:eastAsia="hu-HU"/>
        </w:rPr>
        <w:t>Február 24.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1F1BC8E5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C85399">
        <w:rPr>
          <w:rFonts w:ascii="Palatino Linotype" w:eastAsia="Times New Roman" w:hAnsi="Palatino Linotype"/>
          <w:b/>
          <w:bCs/>
          <w:lang w:eastAsia="hu-HU"/>
        </w:rPr>
        <w:t>4</w:t>
      </w:r>
      <w:r w:rsidR="00EA7291">
        <w:rPr>
          <w:rFonts w:ascii="Palatino Linotype" w:eastAsia="Times New Roman" w:hAnsi="Palatino Linotype"/>
          <w:b/>
          <w:bCs/>
          <w:lang w:eastAsia="hu-HU"/>
        </w:rPr>
        <w:t>6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763DDAA6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A7291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1DD8E368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A7291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A7291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14428" w14:textId="77777777" w:rsidR="00B10FCA" w:rsidRDefault="00B10FCA" w:rsidP="00F0401E">
      <w:pPr>
        <w:spacing w:after="0" w:line="240" w:lineRule="auto"/>
      </w:pPr>
      <w:r>
        <w:separator/>
      </w:r>
    </w:p>
  </w:endnote>
  <w:endnote w:type="continuationSeparator" w:id="0">
    <w:p w14:paraId="52987309" w14:textId="77777777" w:rsidR="00B10FCA" w:rsidRDefault="00B10FCA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C387A" w14:textId="77777777" w:rsidR="00B10FCA" w:rsidRDefault="00B10FCA" w:rsidP="00F0401E">
      <w:pPr>
        <w:spacing w:after="0" w:line="240" w:lineRule="auto"/>
      </w:pPr>
      <w:r>
        <w:separator/>
      </w:r>
    </w:p>
  </w:footnote>
  <w:footnote w:type="continuationSeparator" w:id="0">
    <w:p w14:paraId="7257AF6C" w14:textId="77777777" w:rsidR="00B10FCA" w:rsidRDefault="00B10FCA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04C97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385A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434F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780A"/>
    <w:rsid w:val="00627238"/>
    <w:rsid w:val="0064474B"/>
    <w:rsid w:val="006455B9"/>
    <w:rsid w:val="00667B4D"/>
    <w:rsid w:val="0067699F"/>
    <w:rsid w:val="00686E3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76642"/>
    <w:rsid w:val="007768A0"/>
    <w:rsid w:val="0078501E"/>
    <w:rsid w:val="00786CB1"/>
    <w:rsid w:val="00793D00"/>
    <w:rsid w:val="00795852"/>
    <w:rsid w:val="007961EB"/>
    <w:rsid w:val="007A7D76"/>
    <w:rsid w:val="007C2B30"/>
    <w:rsid w:val="007C479F"/>
    <w:rsid w:val="00802A57"/>
    <w:rsid w:val="0081132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B4D1A"/>
    <w:rsid w:val="009C7980"/>
    <w:rsid w:val="009F034A"/>
    <w:rsid w:val="009F5AFD"/>
    <w:rsid w:val="00A06BAF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0FCA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57A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A7291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666904"/>
    <w:rsid w:val="00791C8B"/>
    <w:rsid w:val="00813D02"/>
    <w:rsid w:val="008449DA"/>
    <w:rsid w:val="008677B2"/>
    <w:rsid w:val="008774AC"/>
    <w:rsid w:val="0090594C"/>
    <w:rsid w:val="009346D5"/>
    <w:rsid w:val="0094042F"/>
    <w:rsid w:val="009415D7"/>
    <w:rsid w:val="00974FEB"/>
    <w:rsid w:val="009C181B"/>
    <w:rsid w:val="009E273A"/>
    <w:rsid w:val="00A2779D"/>
    <w:rsid w:val="00A336A8"/>
    <w:rsid w:val="00AA3521"/>
    <w:rsid w:val="00AA4D4B"/>
    <w:rsid w:val="00B32907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705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32</cp:revision>
  <dcterms:created xsi:type="dcterms:W3CDTF">2024-04-06T11:20:00Z</dcterms:created>
  <dcterms:modified xsi:type="dcterms:W3CDTF">2025-11-22T17:55:00Z</dcterms:modified>
</cp:coreProperties>
</file>