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482EC6E" w:rsidR="004E3933" w:rsidRPr="00D33A85" w:rsidRDefault="00C54B6D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54B6D">
        <w:rPr>
          <w:rFonts w:ascii="Palatino Linotype" w:hAnsi="Palatino Linotype"/>
          <w:b/>
          <w:bCs/>
          <w:sz w:val="28"/>
          <w:szCs w:val="28"/>
        </w:rPr>
        <w:t>Pályázatok, állami támogatások kezelése, könyvelése, nyilvántartása, analitikája, pályázati támogatások számviteli elszámolása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59C7549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54B6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3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CF146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251C0AB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54B6D">
        <w:rPr>
          <w:rFonts w:ascii="Palatino Linotype" w:eastAsia="Times New Roman" w:hAnsi="Palatino Linotype"/>
          <w:sz w:val="20"/>
          <w:szCs w:val="20"/>
          <w:lang w:eastAsia="hu-HU"/>
        </w:rPr>
        <w:t>február 25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CFC0E" w14:textId="77777777" w:rsidR="004F5490" w:rsidRDefault="004F5490" w:rsidP="00F0401E">
      <w:pPr>
        <w:spacing w:after="0" w:line="240" w:lineRule="auto"/>
      </w:pPr>
      <w:r>
        <w:separator/>
      </w:r>
    </w:p>
  </w:endnote>
  <w:endnote w:type="continuationSeparator" w:id="0">
    <w:p w14:paraId="72C9D138" w14:textId="77777777" w:rsidR="004F5490" w:rsidRDefault="004F549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84DEC" w14:textId="77777777" w:rsidR="004F5490" w:rsidRDefault="004F5490" w:rsidP="00F0401E">
      <w:pPr>
        <w:spacing w:after="0" w:line="240" w:lineRule="auto"/>
      </w:pPr>
      <w:r>
        <w:separator/>
      </w:r>
    </w:p>
  </w:footnote>
  <w:footnote w:type="continuationSeparator" w:id="0">
    <w:p w14:paraId="365E6848" w14:textId="77777777" w:rsidR="004F5490" w:rsidRDefault="004F549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4F5490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4B6D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B2B78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16</cp:revision>
  <dcterms:created xsi:type="dcterms:W3CDTF">2024-12-01T16:26:00Z</dcterms:created>
  <dcterms:modified xsi:type="dcterms:W3CDTF">2025-11-22T18:08:00Z</dcterms:modified>
</cp:coreProperties>
</file>