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306EEB2" w:rsidR="004E3933" w:rsidRPr="00EF09C7" w:rsidRDefault="009E67E1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9E67E1">
        <w:rPr>
          <w:rFonts w:ascii="Palatino Linotype" w:hAnsi="Palatino Linotype"/>
          <w:b/>
          <w:bCs/>
          <w:color w:val="000000"/>
          <w:sz w:val="28"/>
          <w:szCs w:val="28"/>
        </w:rPr>
        <w:t>Adatalapú településüzemeltetés és beruházás-előkészítés – miként lehet a több és modernebb az olcsóbb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2DF0A1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9E67E1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10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E67E1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9E67E1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903686D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9E67E1">
        <w:rPr>
          <w:rFonts w:ascii="Palatino Linotype" w:eastAsia="Times New Roman" w:hAnsi="Palatino Linotype"/>
          <w:sz w:val="20"/>
          <w:szCs w:val="20"/>
          <w:lang w:eastAsia="hu-HU"/>
        </w:rPr>
        <w:t>7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E9DB1" w14:textId="77777777" w:rsidR="00FC1C40" w:rsidRDefault="00FC1C40" w:rsidP="00F0401E">
      <w:pPr>
        <w:spacing w:after="0" w:line="240" w:lineRule="auto"/>
      </w:pPr>
      <w:r>
        <w:separator/>
      </w:r>
    </w:p>
  </w:endnote>
  <w:endnote w:type="continuationSeparator" w:id="0">
    <w:p w14:paraId="1BCF6714" w14:textId="77777777" w:rsidR="00FC1C40" w:rsidRDefault="00FC1C4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A1F6" w14:textId="77777777" w:rsidR="00FC1C40" w:rsidRDefault="00FC1C40" w:rsidP="00F0401E">
      <w:pPr>
        <w:spacing w:after="0" w:line="240" w:lineRule="auto"/>
      </w:pPr>
      <w:r>
        <w:separator/>
      </w:r>
    </w:p>
  </w:footnote>
  <w:footnote w:type="continuationSeparator" w:id="0">
    <w:p w14:paraId="24BD27A7" w14:textId="77777777" w:rsidR="00FC1C40" w:rsidRDefault="00FC1C4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4E794F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E67E1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C1C40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11209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685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25</cp:revision>
  <dcterms:created xsi:type="dcterms:W3CDTF">2024-12-01T16:26:00Z</dcterms:created>
  <dcterms:modified xsi:type="dcterms:W3CDTF">2026-06-11T12:01:00Z</dcterms:modified>
</cp:coreProperties>
</file>